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D7DC" w14:textId="4F17E0FF" w:rsidR="005C7679" w:rsidRDefault="005C7679" w:rsidP="005C7679">
      <w:pPr>
        <w:pStyle w:val="Headinglevel1"/>
        <w:rPr>
          <w:rFonts w:cs="Tahoma"/>
          <w:szCs w:val="24"/>
        </w:rPr>
      </w:pPr>
      <w:r>
        <w:rPr>
          <w:rFonts w:cs="Tahoma"/>
          <w:szCs w:val="24"/>
        </w:rPr>
        <w:t xml:space="preserve">POST-RESULTS SERVICES: DEADLINES, </w:t>
      </w:r>
      <w:proofErr w:type="gramStart"/>
      <w:r>
        <w:rPr>
          <w:rFonts w:cs="Tahoma"/>
          <w:szCs w:val="24"/>
        </w:rPr>
        <w:t>FEES</w:t>
      </w:r>
      <w:proofErr w:type="gramEnd"/>
      <w:r>
        <w:rPr>
          <w:rFonts w:cs="Tahoma"/>
          <w:szCs w:val="24"/>
        </w:rPr>
        <w:t xml:space="preserve"> AND CHARGES</w:t>
      </w:r>
      <w:r w:rsidRPr="002B2C0E">
        <w:rPr>
          <w:rFonts w:cs="Tahoma"/>
          <w:b w:val="0"/>
          <w:bCs/>
          <w:szCs w:val="24"/>
        </w:rPr>
        <w:t xml:space="preserve">: </w:t>
      </w:r>
      <w:r>
        <w:rPr>
          <w:rFonts w:cs="Tahoma"/>
          <w:b w:val="0"/>
          <w:bCs/>
          <w:szCs w:val="24"/>
        </w:rPr>
        <w:t>Summer 2023</w:t>
      </w:r>
      <w:r w:rsidRPr="002B2C0E">
        <w:rPr>
          <w:rFonts w:cs="Tahoma"/>
          <w:b w:val="0"/>
          <w:bCs/>
          <w:szCs w:val="24"/>
        </w:rPr>
        <w:t xml:space="preserve"> series</w:t>
      </w:r>
    </w:p>
    <w:p w14:paraId="3228373E" w14:textId="77777777" w:rsidR="005C7679" w:rsidRPr="001F72BD" w:rsidRDefault="005C7679" w:rsidP="005C7679">
      <w:pPr>
        <w:spacing w:after="120" w:line="240" w:lineRule="auto"/>
        <w:rPr>
          <w:rFonts w:cs="Tahoma"/>
        </w:rPr>
      </w:pPr>
      <w:r w:rsidRPr="001F72BD">
        <w:rPr>
          <w:rFonts w:cs="Tahoma"/>
        </w:rPr>
        <w:t>The post-results services available are:</w:t>
      </w:r>
    </w:p>
    <w:p w14:paraId="4BDC1060" w14:textId="334B6424" w:rsidR="005C7679" w:rsidRPr="001F72BD" w:rsidRDefault="005C7679" w:rsidP="005C7679">
      <w:pPr>
        <w:pStyle w:val="ListParagraph"/>
        <w:numPr>
          <w:ilvl w:val="0"/>
          <w:numId w:val="18"/>
        </w:numPr>
        <w:spacing w:after="120" w:line="240" w:lineRule="auto"/>
        <w:rPr>
          <w:rFonts w:cs="Tahoma"/>
        </w:rPr>
      </w:pPr>
      <w:r w:rsidRPr="001F72BD">
        <w:rPr>
          <w:rFonts w:cs="Tahoma"/>
          <w:b/>
        </w:rPr>
        <w:t xml:space="preserve">Reviews of Results </w:t>
      </w:r>
      <w:r w:rsidRPr="001F72BD">
        <w:rPr>
          <w:rFonts w:cs="Tahoma"/>
          <w:bCs/>
        </w:rPr>
        <w:t>(</w:t>
      </w:r>
      <w:proofErr w:type="spellStart"/>
      <w:r w:rsidRPr="001F72BD">
        <w:rPr>
          <w:rFonts w:cs="Tahoma"/>
          <w:bCs/>
        </w:rPr>
        <w:t>RoRs</w:t>
      </w:r>
      <w:proofErr w:type="spellEnd"/>
      <w:r w:rsidRPr="001F72BD">
        <w:rPr>
          <w:rFonts w:cs="Tahoma"/>
          <w:bCs/>
        </w:rPr>
        <w:t>):</w:t>
      </w:r>
      <w:r w:rsidRPr="001F72BD">
        <w:rPr>
          <w:rFonts w:cs="Tahoma"/>
          <w:b/>
        </w:rPr>
        <w:t xml:space="preserve"> </w:t>
      </w:r>
      <w:r w:rsidRPr="001F72BD">
        <w:rPr>
          <w:rFonts w:cs="Tahoma"/>
        </w:rPr>
        <w:t xml:space="preserve">Clerical re-check; review of marking; review of moderation; </w:t>
      </w:r>
      <w:proofErr w:type="gramStart"/>
      <w:r w:rsidRPr="001F72BD">
        <w:rPr>
          <w:rFonts w:cs="Tahoma"/>
        </w:rPr>
        <w:t>appeals</w:t>
      </w:r>
      <w:proofErr w:type="gramEnd"/>
    </w:p>
    <w:p w14:paraId="546D1E52" w14:textId="69DF89E2" w:rsidR="005C7679" w:rsidRPr="001F72BD" w:rsidRDefault="005C7679" w:rsidP="005C7679">
      <w:pPr>
        <w:pStyle w:val="ListParagraph"/>
        <w:numPr>
          <w:ilvl w:val="0"/>
          <w:numId w:val="18"/>
        </w:numPr>
        <w:spacing w:after="120" w:line="240" w:lineRule="auto"/>
        <w:rPr>
          <w:rFonts w:cs="Tahoma"/>
          <w:b/>
        </w:rPr>
      </w:pPr>
      <w:r w:rsidRPr="001F72BD">
        <w:rPr>
          <w:rFonts w:cs="Tahoma"/>
          <w:b/>
        </w:rPr>
        <w:t xml:space="preserve">Access to scripts </w:t>
      </w:r>
      <w:r w:rsidRPr="001F72BD">
        <w:rPr>
          <w:rFonts w:cs="Tahoma"/>
          <w:bCs/>
        </w:rPr>
        <w:t>(ATS):</w:t>
      </w:r>
      <w:r w:rsidRPr="001F72BD">
        <w:rPr>
          <w:rFonts w:cs="Tahoma"/>
          <w:b/>
        </w:rPr>
        <w:t xml:space="preserve"> </w:t>
      </w:r>
      <w:r w:rsidRPr="001F72BD">
        <w:rPr>
          <w:rFonts w:cs="Tahoma"/>
        </w:rPr>
        <w:t xml:space="preserve">Access to marked examination </w:t>
      </w:r>
      <w:proofErr w:type="gramStart"/>
      <w:r w:rsidRPr="001F72BD">
        <w:rPr>
          <w:rFonts w:cs="Tahoma"/>
        </w:rPr>
        <w:t>scripts</w:t>
      </w:r>
      <w:proofErr w:type="gramEnd"/>
    </w:p>
    <w:p w14:paraId="7F60FC14" w14:textId="31D694A1" w:rsidR="00CB44C0" w:rsidRPr="001F72BD" w:rsidRDefault="00CB44C0" w:rsidP="00CB44C0">
      <w:pPr>
        <w:pStyle w:val="Headinglevel2"/>
        <w:rPr>
          <w:b w:val="0"/>
          <w:bCs/>
        </w:rPr>
      </w:pPr>
      <w:r w:rsidRPr="001F72BD">
        <w:t>GCSE</w:t>
      </w: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262"/>
        <w:gridCol w:w="2694"/>
        <w:gridCol w:w="1417"/>
        <w:gridCol w:w="1348"/>
        <w:gridCol w:w="1383"/>
        <w:gridCol w:w="1663"/>
      </w:tblGrid>
      <w:tr w:rsidR="00CB1084" w:rsidRPr="005F2EB8" w14:paraId="34EA911E" w14:textId="77777777" w:rsidTr="00B05361">
        <w:trPr>
          <w:trHeight w:val="508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B387F2" w14:textId="77777777" w:rsidR="00CB44C0" w:rsidRPr="00AF79A3" w:rsidRDefault="00CB44C0" w:rsidP="00CB1084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F79A3">
              <w:rPr>
                <w:rFonts w:cs="Tahoma"/>
                <w:sz w:val="20"/>
                <w:szCs w:val="20"/>
              </w:rPr>
              <w:t>Post-results service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733257" w14:textId="77777777" w:rsidR="00CB44C0" w:rsidRPr="00AF79A3" w:rsidRDefault="00CB44C0" w:rsidP="00CB1084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F79A3">
              <w:rPr>
                <w:rFonts w:cs="Tahoma"/>
                <w:sz w:val="20"/>
                <w:szCs w:val="20"/>
              </w:rPr>
              <w:t>Deadline</w:t>
            </w:r>
          </w:p>
          <w:p w14:paraId="0E5F353C" w14:textId="304C08FD" w:rsidR="00CB44C0" w:rsidRPr="00AF79A3" w:rsidRDefault="00CB44C0" w:rsidP="00CB1084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F79A3">
              <w:rPr>
                <w:rFonts w:cs="Tahoma"/>
                <w:sz w:val="20"/>
                <w:szCs w:val="20"/>
              </w:rPr>
              <w:t>(Final date for requesting)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67BBAC" w14:textId="0A8D8C03" w:rsidR="007D07AC" w:rsidRPr="00B05361" w:rsidRDefault="00CB44C0" w:rsidP="007D07AC">
            <w:pPr>
              <w:spacing w:before="120" w:after="120" w:line="240" w:lineRule="auto"/>
              <w:jc w:val="center"/>
              <w:rPr>
                <w:rFonts w:cs="Tahoma"/>
                <w:bCs/>
                <w:sz w:val="20"/>
                <w:szCs w:val="20"/>
              </w:rPr>
            </w:pPr>
            <w:r w:rsidRPr="00B05361">
              <w:rPr>
                <w:rFonts w:cs="Tahoma"/>
                <w:bCs/>
                <w:sz w:val="20"/>
                <w:szCs w:val="20"/>
              </w:rPr>
              <w:t>AQA</w:t>
            </w:r>
            <w:r w:rsidR="007D07AC" w:rsidRPr="00B05361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7D07AC" w:rsidRPr="00B05361">
              <w:rPr>
                <w:rFonts w:cs="Tahoma"/>
                <w:sz w:val="20"/>
                <w:szCs w:val="20"/>
              </w:rPr>
              <w:t>fees and charges</w:t>
            </w:r>
          </w:p>
          <w:p w14:paraId="4984A911" w14:textId="44F4C83B" w:rsidR="00CB44C0" w:rsidRPr="00B05361" w:rsidRDefault="00CB44C0" w:rsidP="00CB1084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56BE6E" w14:textId="234B00F9" w:rsidR="00CB44C0" w:rsidRPr="00B05361" w:rsidRDefault="00CB44C0" w:rsidP="00CB1084">
            <w:pPr>
              <w:spacing w:before="120" w:after="120" w:line="240" w:lineRule="auto"/>
              <w:jc w:val="center"/>
              <w:rPr>
                <w:rFonts w:cs="Tahoma"/>
                <w:bCs/>
                <w:sz w:val="20"/>
                <w:szCs w:val="20"/>
              </w:rPr>
            </w:pPr>
            <w:r w:rsidRPr="00B05361">
              <w:rPr>
                <w:rFonts w:cs="Tahoma"/>
                <w:bCs/>
                <w:sz w:val="20"/>
                <w:szCs w:val="20"/>
              </w:rPr>
              <w:t>OCR</w:t>
            </w:r>
            <w:r w:rsidR="007D07AC" w:rsidRPr="00B05361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7D07AC" w:rsidRPr="00B05361">
              <w:rPr>
                <w:rFonts w:cs="Tahoma"/>
                <w:sz w:val="20"/>
                <w:szCs w:val="20"/>
              </w:rPr>
              <w:t>fees and charges</w:t>
            </w:r>
          </w:p>
          <w:p w14:paraId="77D43FD9" w14:textId="7DB2529A" w:rsidR="00CB44C0" w:rsidRPr="00B05361" w:rsidRDefault="00CB44C0" w:rsidP="00CB1084">
            <w:pPr>
              <w:spacing w:before="120" w:after="120" w:line="240" w:lineRule="auto"/>
              <w:ind w:left="-102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A26963" w14:textId="19A4F37E" w:rsidR="00CB44C0" w:rsidRPr="00B05361" w:rsidRDefault="00CB44C0" w:rsidP="00CB1084">
            <w:pPr>
              <w:spacing w:before="120" w:after="120" w:line="240" w:lineRule="auto"/>
              <w:jc w:val="center"/>
              <w:rPr>
                <w:rFonts w:cs="Tahoma"/>
                <w:bCs/>
                <w:sz w:val="20"/>
                <w:szCs w:val="20"/>
              </w:rPr>
            </w:pPr>
            <w:r w:rsidRPr="00B05361">
              <w:rPr>
                <w:rFonts w:cs="Tahoma"/>
                <w:bCs/>
                <w:sz w:val="20"/>
                <w:szCs w:val="20"/>
              </w:rPr>
              <w:t>Pearson</w:t>
            </w:r>
            <w:r w:rsidR="007D07AC" w:rsidRPr="00B05361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7D07AC" w:rsidRPr="00B05361">
              <w:rPr>
                <w:rFonts w:cs="Tahoma"/>
                <w:sz w:val="20"/>
                <w:szCs w:val="20"/>
              </w:rPr>
              <w:t>fees and charges</w:t>
            </w:r>
          </w:p>
          <w:p w14:paraId="05B1BC3B" w14:textId="74B66560" w:rsidR="00CB44C0" w:rsidRPr="00B05361" w:rsidRDefault="00CB44C0" w:rsidP="00CB1084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8EDEEE" w14:textId="57AC7988" w:rsidR="00CB44C0" w:rsidRPr="00B05361" w:rsidRDefault="00CB44C0" w:rsidP="00CB1084">
            <w:pPr>
              <w:spacing w:before="120" w:after="120" w:line="240" w:lineRule="auto"/>
              <w:jc w:val="center"/>
              <w:rPr>
                <w:rFonts w:cs="Tahoma"/>
                <w:bCs/>
                <w:sz w:val="20"/>
                <w:szCs w:val="20"/>
              </w:rPr>
            </w:pPr>
            <w:r w:rsidRPr="00B05361">
              <w:rPr>
                <w:rFonts w:cs="Tahoma"/>
                <w:bCs/>
                <w:sz w:val="20"/>
                <w:szCs w:val="20"/>
              </w:rPr>
              <w:t xml:space="preserve">WJEC / </w:t>
            </w:r>
            <w:proofErr w:type="spellStart"/>
            <w:r w:rsidRPr="00B05361">
              <w:rPr>
                <w:rFonts w:cs="Tahoma"/>
                <w:bCs/>
                <w:sz w:val="20"/>
                <w:szCs w:val="20"/>
              </w:rPr>
              <w:t>Eduqas</w:t>
            </w:r>
            <w:proofErr w:type="spellEnd"/>
            <w:r w:rsidR="007D07AC" w:rsidRPr="00B05361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7D07AC" w:rsidRPr="00B05361">
              <w:rPr>
                <w:rFonts w:cs="Tahoma"/>
                <w:sz w:val="20"/>
                <w:szCs w:val="20"/>
              </w:rPr>
              <w:t>fees and charges</w:t>
            </w:r>
          </w:p>
          <w:p w14:paraId="1A0B0C7B" w14:textId="6A306C62" w:rsidR="00CB44C0" w:rsidRPr="00B05361" w:rsidRDefault="00CB44C0" w:rsidP="00CB1084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</w:p>
        </w:tc>
      </w:tr>
      <w:tr w:rsidR="00CB44C0" w:rsidRPr="0062782C" w14:paraId="654D38F3" w14:textId="77777777" w:rsidTr="00B05361">
        <w:trPr>
          <w:gridBefore w:val="1"/>
          <w:wBefore w:w="6" w:type="dxa"/>
          <w:trHeight w:val="703"/>
        </w:trPr>
        <w:tc>
          <w:tcPr>
            <w:tcW w:w="22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DFBD9" w14:textId="77777777" w:rsidR="00CB44C0" w:rsidRPr="0062782C" w:rsidRDefault="00CB44C0" w:rsidP="005C7679">
            <w:pPr>
              <w:spacing w:before="120" w:after="120" w:line="240" w:lineRule="auto"/>
              <w:rPr>
                <w:rFonts w:cs="Tahoma"/>
                <w:bCs/>
                <w:sz w:val="20"/>
                <w:szCs w:val="20"/>
              </w:rPr>
            </w:pPr>
            <w:proofErr w:type="spellStart"/>
            <w:r w:rsidRPr="0062782C">
              <w:rPr>
                <w:rFonts w:cs="Tahoma"/>
                <w:b/>
                <w:sz w:val="20"/>
                <w:szCs w:val="20"/>
              </w:rPr>
              <w:t>RoR</w:t>
            </w:r>
            <w:proofErr w:type="spellEnd"/>
            <w:r w:rsidRPr="0062782C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62782C">
              <w:rPr>
                <w:rFonts w:cs="Tahoma"/>
                <w:bCs/>
                <w:sz w:val="20"/>
                <w:szCs w:val="20"/>
              </w:rPr>
              <w:t xml:space="preserve">Service 1 </w:t>
            </w:r>
          </w:p>
          <w:p w14:paraId="6A438667" w14:textId="01859007" w:rsidR="00CB44C0" w:rsidRPr="0062782C" w:rsidRDefault="00CB44C0" w:rsidP="0062782C">
            <w:pPr>
              <w:spacing w:before="120" w:after="120" w:line="240" w:lineRule="auto"/>
              <w:rPr>
                <w:rFonts w:cs="Tahoma"/>
                <w:bCs/>
                <w:sz w:val="20"/>
                <w:szCs w:val="20"/>
              </w:rPr>
            </w:pPr>
            <w:r w:rsidRPr="0062782C">
              <w:rPr>
                <w:rFonts w:cs="Tahoma"/>
                <w:bCs/>
                <w:sz w:val="20"/>
                <w:szCs w:val="20"/>
              </w:rPr>
              <w:t>Clerical re-check</w:t>
            </w:r>
            <w:r w:rsidR="00AD7310">
              <w:rPr>
                <w:rFonts w:cs="Tahoma"/>
                <w:bCs/>
                <w:sz w:val="20"/>
                <w:szCs w:val="20"/>
              </w:rPr>
              <w:t xml:space="preserve"> cost per component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7FDB4" w14:textId="60F02DFA" w:rsidR="00CB44C0" w:rsidRPr="00B05361" w:rsidRDefault="00B05361" w:rsidP="0062782C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highlight w:val="cyan"/>
              </w:rPr>
            </w:pPr>
            <w:r w:rsidRPr="00B05361">
              <w:rPr>
                <w:rFonts w:cs="Tahoma"/>
                <w:sz w:val="20"/>
                <w:szCs w:val="20"/>
              </w:rPr>
              <w:t>28 September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B1CA586" w14:textId="7BF31A5B" w:rsidR="00CB44C0" w:rsidRPr="00B05361" w:rsidRDefault="00CB44C0" w:rsidP="00A057F4">
            <w:pPr>
              <w:spacing w:before="120" w:after="120" w:line="240" w:lineRule="auto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 xml:space="preserve">£ </w:t>
            </w:r>
            <w:r w:rsidR="00AD7310">
              <w:rPr>
                <w:rFonts w:cs="Tahoma"/>
                <w:sz w:val="20"/>
                <w:szCs w:val="20"/>
              </w:rPr>
              <w:t xml:space="preserve">8.70 </w:t>
            </w:r>
          </w:p>
        </w:tc>
        <w:tc>
          <w:tcPr>
            <w:tcW w:w="13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06FC4B" w14:textId="06A10A41" w:rsidR="00CB44C0" w:rsidRPr="00B05361" w:rsidRDefault="00CB44C0" w:rsidP="00A057F4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 xml:space="preserve">£ </w:t>
            </w:r>
            <w:r w:rsidR="00AD7310">
              <w:rPr>
                <w:rFonts w:cs="Tahoma"/>
                <w:sz w:val="20"/>
                <w:szCs w:val="20"/>
              </w:rPr>
              <w:t>10.00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099167" w14:textId="07F4C6E6" w:rsidR="00CB44C0" w:rsidRPr="00B05361" w:rsidRDefault="00CB44C0" w:rsidP="00A057F4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 w:rsidR="00A057F4">
              <w:rPr>
                <w:rFonts w:cs="Tahoma"/>
                <w:sz w:val="20"/>
                <w:szCs w:val="20"/>
              </w:rPr>
              <w:t xml:space="preserve"> 12.50</w:t>
            </w:r>
            <w:r w:rsidRPr="00B05361">
              <w:rPr>
                <w:rFonts w:cs="Tahoma"/>
                <w:sz w:val="20"/>
                <w:szCs w:val="20"/>
              </w:rPr>
              <w:t xml:space="preserve">  </w:t>
            </w:r>
          </w:p>
        </w:tc>
        <w:tc>
          <w:tcPr>
            <w:tcW w:w="16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1BF32F" w14:textId="326A6B05" w:rsidR="00CB44C0" w:rsidRPr="00B05361" w:rsidRDefault="00CB44C0" w:rsidP="00A057F4">
            <w:pPr>
              <w:spacing w:before="120" w:after="120" w:line="240" w:lineRule="auto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 w:rsidR="006134E2">
              <w:rPr>
                <w:rFonts w:cs="Tahoma"/>
                <w:sz w:val="20"/>
                <w:szCs w:val="20"/>
              </w:rPr>
              <w:t xml:space="preserve"> 11.00</w:t>
            </w:r>
            <w:r w:rsidRPr="00B05361">
              <w:rPr>
                <w:rFonts w:cs="Tahoma"/>
                <w:sz w:val="20"/>
                <w:szCs w:val="20"/>
              </w:rPr>
              <w:t xml:space="preserve">  </w:t>
            </w:r>
          </w:p>
        </w:tc>
      </w:tr>
      <w:tr w:rsidR="00CB1084" w:rsidRPr="0062782C" w14:paraId="288FFFD9" w14:textId="77777777" w:rsidTr="00B05361">
        <w:trPr>
          <w:gridBefore w:val="1"/>
          <w:wBefore w:w="6" w:type="dxa"/>
          <w:trHeight w:val="703"/>
        </w:trPr>
        <w:tc>
          <w:tcPr>
            <w:tcW w:w="2262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8EAB2D" w14:textId="77777777" w:rsidR="00CB44C0" w:rsidRPr="0062782C" w:rsidRDefault="00CB44C0" w:rsidP="0062782C">
            <w:pPr>
              <w:spacing w:before="120" w:after="120" w:line="240" w:lineRule="auto"/>
              <w:rPr>
                <w:rFonts w:cs="Tahoma"/>
                <w:bCs/>
                <w:sz w:val="20"/>
                <w:szCs w:val="20"/>
              </w:rPr>
            </w:pPr>
            <w:proofErr w:type="spellStart"/>
            <w:r w:rsidRPr="0062782C">
              <w:rPr>
                <w:rFonts w:cs="Tahoma"/>
                <w:b/>
                <w:sz w:val="20"/>
                <w:szCs w:val="20"/>
              </w:rPr>
              <w:t>RoR</w:t>
            </w:r>
            <w:proofErr w:type="spellEnd"/>
            <w:r w:rsidRPr="0062782C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62782C">
              <w:rPr>
                <w:rFonts w:cs="Tahoma"/>
                <w:bCs/>
                <w:sz w:val="20"/>
                <w:szCs w:val="20"/>
              </w:rPr>
              <w:t>Service 2</w:t>
            </w:r>
          </w:p>
          <w:p w14:paraId="2249C294" w14:textId="6B9617B4" w:rsidR="00CB44C0" w:rsidRPr="0062782C" w:rsidRDefault="00CB44C0" w:rsidP="0062782C">
            <w:pPr>
              <w:spacing w:before="120" w:after="120" w:line="240" w:lineRule="auto"/>
              <w:rPr>
                <w:rFonts w:cs="Tahoma"/>
                <w:b/>
                <w:sz w:val="20"/>
                <w:szCs w:val="20"/>
              </w:rPr>
            </w:pPr>
            <w:r w:rsidRPr="0062782C">
              <w:rPr>
                <w:rFonts w:cs="Tahoma"/>
                <w:bCs/>
                <w:sz w:val="20"/>
                <w:szCs w:val="20"/>
              </w:rPr>
              <w:t>Review of marking</w:t>
            </w:r>
            <w:r w:rsidR="00A057F4">
              <w:rPr>
                <w:rFonts w:cs="Tahoma"/>
                <w:bCs/>
                <w:sz w:val="20"/>
                <w:szCs w:val="20"/>
              </w:rPr>
              <w:t xml:space="preserve"> (</w:t>
            </w:r>
            <w:proofErr w:type="spellStart"/>
            <w:r w:rsidR="00A057F4">
              <w:rPr>
                <w:rFonts w:cs="Tahoma"/>
                <w:bCs/>
                <w:sz w:val="20"/>
                <w:szCs w:val="20"/>
              </w:rPr>
              <w:t>inc</w:t>
            </w:r>
            <w:proofErr w:type="spellEnd"/>
            <w:r w:rsidR="00A057F4">
              <w:rPr>
                <w:rFonts w:cs="Tahoma"/>
                <w:bCs/>
                <w:sz w:val="20"/>
                <w:szCs w:val="20"/>
              </w:rPr>
              <w:t xml:space="preserve"> ATS)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BA6A75" w14:textId="7638FD21" w:rsidR="00CB44C0" w:rsidRPr="00B05361" w:rsidRDefault="00B05361" w:rsidP="0062782C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highlight w:val="cyan"/>
              </w:rPr>
            </w:pPr>
            <w:r w:rsidRPr="00B05361">
              <w:rPr>
                <w:rFonts w:cs="Tahoma"/>
                <w:sz w:val="20"/>
                <w:szCs w:val="20"/>
              </w:rPr>
              <w:t>28 September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92B0F1" w14:textId="781847C7" w:rsidR="00CB44C0" w:rsidRPr="00B05361" w:rsidRDefault="00CB44C0" w:rsidP="00A057F4">
            <w:pPr>
              <w:spacing w:before="120" w:after="120" w:line="240" w:lineRule="auto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 xml:space="preserve">£ </w:t>
            </w:r>
            <w:r w:rsidR="00AD7310">
              <w:rPr>
                <w:rFonts w:cs="Tahoma"/>
                <w:sz w:val="20"/>
                <w:szCs w:val="20"/>
              </w:rPr>
              <w:t xml:space="preserve">40.35 </w:t>
            </w:r>
          </w:p>
        </w:tc>
        <w:tc>
          <w:tcPr>
            <w:tcW w:w="134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9AEE5C" w14:textId="0D47B4F3" w:rsidR="00CB44C0" w:rsidRPr="00B05361" w:rsidRDefault="00CB44C0" w:rsidP="00A057F4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 xml:space="preserve">£ </w:t>
            </w:r>
            <w:r w:rsidR="00F34F9B">
              <w:rPr>
                <w:rFonts w:cs="Tahoma"/>
                <w:sz w:val="20"/>
                <w:szCs w:val="20"/>
              </w:rPr>
              <w:t>57.50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B723FA" w14:textId="52528C74" w:rsidR="00CB44C0" w:rsidRPr="00B05361" w:rsidRDefault="00CB44C0" w:rsidP="00A057F4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 w:rsidR="00A057F4">
              <w:rPr>
                <w:rFonts w:cs="Tahoma"/>
                <w:sz w:val="20"/>
                <w:szCs w:val="20"/>
              </w:rPr>
              <w:t xml:space="preserve"> 44.50</w:t>
            </w:r>
            <w:r w:rsidRPr="00B05361">
              <w:rPr>
                <w:rFonts w:cs="Tahoma"/>
                <w:sz w:val="20"/>
                <w:szCs w:val="20"/>
              </w:rPr>
              <w:t xml:space="preserve">  </w:t>
            </w:r>
          </w:p>
        </w:tc>
        <w:tc>
          <w:tcPr>
            <w:tcW w:w="166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EBFE84" w14:textId="38BFD566" w:rsidR="00CB44C0" w:rsidRPr="00B05361" w:rsidRDefault="00CB44C0" w:rsidP="00A057F4">
            <w:pPr>
              <w:spacing w:before="120" w:after="120" w:line="240" w:lineRule="auto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 w:rsidR="006134E2">
              <w:rPr>
                <w:rFonts w:cs="Tahoma"/>
                <w:sz w:val="20"/>
                <w:szCs w:val="20"/>
              </w:rPr>
              <w:t xml:space="preserve"> 40.00</w:t>
            </w:r>
            <w:r w:rsidRPr="00B05361">
              <w:rPr>
                <w:rFonts w:cs="Tahoma"/>
                <w:sz w:val="20"/>
                <w:szCs w:val="20"/>
              </w:rPr>
              <w:t xml:space="preserve">  </w:t>
            </w:r>
          </w:p>
        </w:tc>
      </w:tr>
      <w:tr w:rsidR="00CB44C0" w:rsidRPr="0062782C" w14:paraId="1333B7F1" w14:textId="77777777" w:rsidTr="00B05361">
        <w:trPr>
          <w:gridBefore w:val="1"/>
          <w:wBefore w:w="6" w:type="dxa"/>
          <w:trHeight w:val="703"/>
        </w:trPr>
        <w:tc>
          <w:tcPr>
            <w:tcW w:w="22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6DEE8" w14:textId="77777777" w:rsidR="00CB44C0" w:rsidRPr="0062782C" w:rsidRDefault="00CB44C0" w:rsidP="0062782C">
            <w:pPr>
              <w:spacing w:before="120" w:after="120" w:line="240" w:lineRule="auto"/>
              <w:rPr>
                <w:rFonts w:cs="Tahoma"/>
                <w:bCs/>
                <w:sz w:val="20"/>
                <w:szCs w:val="20"/>
              </w:rPr>
            </w:pPr>
            <w:proofErr w:type="spellStart"/>
            <w:r w:rsidRPr="0062782C">
              <w:rPr>
                <w:rFonts w:cs="Tahoma"/>
                <w:b/>
                <w:sz w:val="20"/>
                <w:szCs w:val="20"/>
              </w:rPr>
              <w:t>RoR</w:t>
            </w:r>
            <w:proofErr w:type="spellEnd"/>
            <w:r w:rsidRPr="0062782C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62782C">
              <w:rPr>
                <w:rFonts w:cs="Tahoma"/>
                <w:bCs/>
                <w:sz w:val="20"/>
                <w:szCs w:val="20"/>
              </w:rPr>
              <w:t xml:space="preserve">Service 3 </w:t>
            </w:r>
          </w:p>
          <w:p w14:paraId="1AB2312B" w14:textId="4006BE69" w:rsidR="00CB44C0" w:rsidRPr="0062782C" w:rsidRDefault="00CB44C0" w:rsidP="0062782C">
            <w:pPr>
              <w:spacing w:before="120" w:after="120" w:line="240" w:lineRule="auto"/>
              <w:rPr>
                <w:rFonts w:cs="Tahoma"/>
                <w:b/>
                <w:sz w:val="20"/>
                <w:szCs w:val="20"/>
              </w:rPr>
            </w:pPr>
            <w:r w:rsidRPr="0062782C">
              <w:rPr>
                <w:rFonts w:cs="Tahoma"/>
                <w:bCs/>
                <w:sz w:val="20"/>
                <w:szCs w:val="20"/>
              </w:rPr>
              <w:t>Review of moderation</w:t>
            </w:r>
            <w:r w:rsidR="006A71FA" w:rsidRPr="0090145E">
              <w:rPr>
                <w:rStyle w:val="FootnoteReference"/>
                <w:rFonts w:cs="Tahoma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4EBA7" w14:textId="447CA7FE" w:rsidR="00CB44C0" w:rsidRPr="00B05361" w:rsidRDefault="00B05361" w:rsidP="0062782C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highlight w:val="cyan"/>
              </w:rPr>
            </w:pPr>
            <w:r w:rsidRPr="00B05361">
              <w:rPr>
                <w:rFonts w:cs="Tahoma"/>
                <w:sz w:val="20"/>
                <w:szCs w:val="20"/>
              </w:rPr>
              <w:t>28 September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AA145E0" w14:textId="3FB975B8" w:rsidR="00CB44C0" w:rsidRPr="00B05361" w:rsidRDefault="00CB44C0" w:rsidP="00A057F4">
            <w:pPr>
              <w:spacing w:before="120" w:after="120" w:line="240" w:lineRule="auto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 xml:space="preserve">£ </w:t>
            </w:r>
            <w:r w:rsidR="00AD7310">
              <w:rPr>
                <w:rFonts w:cs="Tahoma"/>
                <w:sz w:val="20"/>
                <w:szCs w:val="20"/>
              </w:rPr>
              <w:t>242.50</w:t>
            </w:r>
          </w:p>
        </w:tc>
        <w:tc>
          <w:tcPr>
            <w:tcW w:w="13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0284E7" w14:textId="22979791" w:rsidR="00CB44C0" w:rsidRPr="00B05361" w:rsidRDefault="00CB44C0" w:rsidP="00A057F4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 xml:space="preserve">£ </w:t>
            </w:r>
            <w:r w:rsidR="00A057F4">
              <w:rPr>
                <w:rFonts w:cs="Tahoma"/>
                <w:sz w:val="20"/>
                <w:szCs w:val="20"/>
              </w:rPr>
              <w:t>266.00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B18CA7" w14:textId="125FA9D9" w:rsidR="00CB44C0" w:rsidRPr="00B05361" w:rsidRDefault="00CB44C0" w:rsidP="00A057F4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 w:rsidR="00A057F4">
              <w:rPr>
                <w:rFonts w:cs="Tahoma"/>
                <w:sz w:val="20"/>
                <w:szCs w:val="20"/>
              </w:rPr>
              <w:t xml:space="preserve"> 247.80</w:t>
            </w:r>
            <w:r w:rsidRPr="00B05361">
              <w:rPr>
                <w:rFonts w:cs="Tahoma"/>
                <w:sz w:val="20"/>
                <w:szCs w:val="20"/>
              </w:rPr>
              <w:t xml:space="preserve">  </w:t>
            </w:r>
          </w:p>
        </w:tc>
        <w:tc>
          <w:tcPr>
            <w:tcW w:w="16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6DAA87" w14:textId="7B042C9D" w:rsidR="00CB44C0" w:rsidRPr="00B05361" w:rsidRDefault="00CB44C0" w:rsidP="00A057F4">
            <w:pPr>
              <w:spacing w:before="120" w:after="120" w:line="240" w:lineRule="auto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 w:rsidR="006134E2">
              <w:rPr>
                <w:rFonts w:cs="Tahoma"/>
                <w:sz w:val="20"/>
                <w:szCs w:val="20"/>
              </w:rPr>
              <w:t xml:space="preserve"> 32</w:t>
            </w:r>
            <w:r w:rsidR="00717891">
              <w:rPr>
                <w:rFonts w:cs="Tahoma"/>
                <w:sz w:val="20"/>
                <w:szCs w:val="20"/>
              </w:rPr>
              <w:t>0</w:t>
            </w:r>
            <w:r w:rsidR="006134E2">
              <w:rPr>
                <w:rFonts w:cs="Tahoma"/>
                <w:sz w:val="20"/>
                <w:szCs w:val="20"/>
              </w:rPr>
              <w:t>.00</w:t>
            </w:r>
            <w:r w:rsidRPr="00B05361">
              <w:rPr>
                <w:rFonts w:cs="Tahoma"/>
                <w:sz w:val="20"/>
                <w:szCs w:val="20"/>
              </w:rPr>
              <w:t xml:space="preserve">  </w:t>
            </w:r>
          </w:p>
        </w:tc>
      </w:tr>
      <w:tr w:rsidR="00CB1084" w:rsidRPr="0062782C" w14:paraId="71ED47F1" w14:textId="77777777" w:rsidTr="00B05361">
        <w:trPr>
          <w:gridBefore w:val="1"/>
          <w:wBefore w:w="6" w:type="dxa"/>
          <w:trHeight w:val="1013"/>
        </w:trPr>
        <w:tc>
          <w:tcPr>
            <w:tcW w:w="2262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24432F" w14:textId="77777777" w:rsidR="00CB44C0" w:rsidRPr="0062782C" w:rsidRDefault="00CB44C0" w:rsidP="0062782C">
            <w:pPr>
              <w:spacing w:before="120" w:after="120" w:line="240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62782C">
              <w:rPr>
                <w:rFonts w:cs="Tahoma"/>
                <w:b/>
                <w:bCs/>
                <w:sz w:val="20"/>
                <w:szCs w:val="20"/>
              </w:rPr>
              <w:t xml:space="preserve">Appeals </w:t>
            </w:r>
          </w:p>
          <w:p w14:paraId="6B127F7F" w14:textId="77777777" w:rsidR="00B05361" w:rsidRDefault="00CB44C0" w:rsidP="00B05361">
            <w:pPr>
              <w:spacing w:before="120" w:after="0" w:line="240" w:lineRule="auto"/>
              <w:rPr>
                <w:rFonts w:cs="Tahoma"/>
                <w:bCs/>
                <w:sz w:val="20"/>
                <w:szCs w:val="20"/>
              </w:rPr>
            </w:pPr>
            <w:r w:rsidRPr="0062782C">
              <w:rPr>
                <w:rFonts w:cs="Tahoma"/>
                <w:bCs/>
                <w:sz w:val="20"/>
                <w:szCs w:val="20"/>
              </w:rPr>
              <w:t xml:space="preserve">(Stage 1) </w:t>
            </w:r>
          </w:p>
          <w:p w14:paraId="0432497B" w14:textId="14145521" w:rsidR="00CB44C0" w:rsidRPr="0062782C" w:rsidRDefault="00CB44C0" w:rsidP="00B05361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  <w:r w:rsidRPr="0062782C">
              <w:rPr>
                <w:rFonts w:cs="Tahoma"/>
                <w:bCs/>
                <w:sz w:val="20"/>
                <w:szCs w:val="20"/>
              </w:rPr>
              <w:t xml:space="preserve">Preliminary Appeal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F50C8F" w14:textId="5A29CDF1" w:rsidR="00A838A7" w:rsidRPr="00B05361" w:rsidRDefault="00CB44C0" w:rsidP="005C7679">
            <w:pPr>
              <w:pStyle w:val="NormalWeb"/>
              <w:spacing w:before="120" w:beforeAutospacing="0" w:after="6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361">
              <w:rPr>
                <w:rFonts w:ascii="Tahoma" w:hAnsi="Tahoma" w:cs="Tahoma"/>
                <w:sz w:val="20"/>
                <w:szCs w:val="20"/>
              </w:rPr>
              <w:t>Within 30 calendar days</w:t>
            </w:r>
          </w:p>
          <w:p w14:paraId="18399A46" w14:textId="4B3C0CB7" w:rsidR="00CB44C0" w:rsidRPr="00B05361" w:rsidRDefault="00A838A7" w:rsidP="00A838A7">
            <w:pPr>
              <w:pStyle w:val="NormalWeb"/>
              <w:spacing w:before="60" w:beforeAutospacing="0" w:after="12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361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B05361">
              <w:rPr>
                <w:rFonts w:ascii="Tahoma" w:hAnsi="Tahoma" w:cs="Tahoma"/>
                <w:sz w:val="20"/>
                <w:szCs w:val="20"/>
              </w:rPr>
              <w:t>of</w:t>
            </w:r>
            <w:proofErr w:type="gramEnd"/>
            <w:r w:rsidRPr="00B05361">
              <w:rPr>
                <w:rFonts w:ascii="Tahoma" w:hAnsi="Tahoma" w:cs="Tahoma"/>
                <w:sz w:val="20"/>
                <w:szCs w:val="20"/>
              </w:rPr>
              <w:t xml:space="preserve"> the awarding body issuing the </w:t>
            </w:r>
            <w:proofErr w:type="spellStart"/>
            <w:r w:rsidRPr="00B05361">
              <w:rPr>
                <w:rFonts w:ascii="Tahoma" w:hAnsi="Tahoma" w:cs="Tahoma"/>
                <w:sz w:val="20"/>
                <w:szCs w:val="20"/>
              </w:rPr>
              <w:t>RoR</w:t>
            </w:r>
            <w:proofErr w:type="spellEnd"/>
            <w:r w:rsidRPr="00B05361">
              <w:rPr>
                <w:rFonts w:ascii="Tahoma" w:hAnsi="Tahoma" w:cs="Tahoma"/>
                <w:sz w:val="20"/>
                <w:szCs w:val="20"/>
              </w:rPr>
              <w:t xml:space="preserve"> outcome)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E037CF" w14:textId="3CD9D6C3" w:rsidR="00CB44C0" w:rsidRPr="00B05361" w:rsidRDefault="00CB44C0" w:rsidP="00A057F4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 xml:space="preserve">£ </w:t>
            </w:r>
            <w:r w:rsidR="00AD7310">
              <w:rPr>
                <w:rFonts w:cs="Tahoma"/>
                <w:sz w:val="20"/>
                <w:szCs w:val="20"/>
              </w:rPr>
              <w:t>120.05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14:paraId="58C9EBDF" w14:textId="2C9E5152" w:rsidR="00CB44C0" w:rsidRPr="00B05361" w:rsidRDefault="00CB44C0" w:rsidP="00A057F4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 w:rsidR="00A057F4">
              <w:rPr>
                <w:rFonts w:cs="Tahoma"/>
                <w:sz w:val="20"/>
                <w:szCs w:val="20"/>
              </w:rPr>
              <w:t xml:space="preserve"> 175.50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556AA499" w14:textId="74673F2B" w:rsidR="00CB44C0" w:rsidRPr="00B05361" w:rsidRDefault="00CB44C0" w:rsidP="00A057F4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 w:rsidR="00717891">
              <w:rPr>
                <w:rFonts w:cs="Tahoma"/>
                <w:sz w:val="20"/>
                <w:szCs w:val="20"/>
              </w:rPr>
              <w:t xml:space="preserve"> 140.00 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77397292" w14:textId="2210E5AA" w:rsidR="00CB44C0" w:rsidRPr="00B05361" w:rsidRDefault="00CB44C0" w:rsidP="00A057F4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 w:rsidR="006134E2">
              <w:rPr>
                <w:rFonts w:cs="Tahoma"/>
                <w:sz w:val="20"/>
                <w:szCs w:val="20"/>
              </w:rPr>
              <w:t xml:space="preserve"> 120.00</w:t>
            </w:r>
          </w:p>
        </w:tc>
      </w:tr>
      <w:tr w:rsidR="00CB44C0" w:rsidRPr="0062782C" w14:paraId="5668C5EF" w14:textId="77777777" w:rsidTr="00B05361">
        <w:trPr>
          <w:gridBefore w:val="1"/>
          <w:wBefore w:w="6" w:type="dxa"/>
          <w:trHeight w:val="500"/>
        </w:trPr>
        <w:tc>
          <w:tcPr>
            <w:tcW w:w="226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4CFBC6" w14:textId="77777777" w:rsidR="00B05361" w:rsidRDefault="00CB44C0" w:rsidP="00B05361">
            <w:pPr>
              <w:spacing w:before="120" w:after="0" w:line="240" w:lineRule="auto"/>
              <w:rPr>
                <w:rFonts w:cs="Tahoma"/>
                <w:bCs/>
                <w:sz w:val="20"/>
                <w:szCs w:val="20"/>
              </w:rPr>
            </w:pPr>
            <w:r w:rsidRPr="0062782C">
              <w:rPr>
                <w:rFonts w:cs="Tahoma"/>
                <w:bCs/>
                <w:sz w:val="20"/>
                <w:szCs w:val="20"/>
              </w:rPr>
              <w:t xml:space="preserve">(Stage 2) </w:t>
            </w:r>
          </w:p>
          <w:p w14:paraId="36EDE0F6" w14:textId="3FB217EF" w:rsidR="00CB44C0" w:rsidRPr="0062782C" w:rsidRDefault="00CB44C0" w:rsidP="00B05361">
            <w:pPr>
              <w:spacing w:after="120" w:line="240" w:lineRule="auto"/>
              <w:rPr>
                <w:rFonts w:cs="Tahoma"/>
                <w:bCs/>
                <w:sz w:val="20"/>
                <w:szCs w:val="20"/>
              </w:rPr>
            </w:pPr>
            <w:r w:rsidRPr="0062782C">
              <w:rPr>
                <w:rFonts w:cs="Tahoma"/>
                <w:bCs/>
                <w:sz w:val="20"/>
                <w:szCs w:val="20"/>
              </w:rPr>
              <w:t>Appeal Hearing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37C1B" w14:textId="230526F5" w:rsidR="00CB44C0" w:rsidRPr="00B05361" w:rsidRDefault="00CB44C0" w:rsidP="00E50382">
            <w:pPr>
              <w:spacing w:before="120" w:after="6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Within 14 calendar days</w:t>
            </w:r>
          </w:p>
          <w:p w14:paraId="5EDC134F" w14:textId="36767D80" w:rsidR="00E50382" w:rsidRPr="00B05361" w:rsidRDefault="00E50382" w:rsidP="00CB1084">
            <w:pPr>
              <w:pStyle w:val="NormalWeb"/>
              <w:spacing w:before="60" w:beforeAutospacing="0" w:after="120" w:afterAutospacing="0"/>
              <w:ind w:left="4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361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B05361">
              <w:rPr>
                <w:rFonts w:ascii="Tahoma" w:hAnsi="Tahoma" w:cs="Tahoma"/>
                <w:sz w:val="20"/>
                <w:szCs w:val="20"/>
              </w:rPr>
              <w:t>of</w:t>
            </w:r>
            <w:proofErr w:type="gramEnd"/>
            <w:r w:rsidRPr="00B05361">
              <w:rPr>
                <w:rFonts w:ascii="Tahoma" w:hAnsi="Tahoma" w:cs="Tahoma"/>
                <w:sz w:val="20"/>
                <w:szCs w:val="20"/>
              </w:rPr>
              <w:t xml:space="preserve"> receipt of the preliminary appeal outcome letter)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DDA4A7" w14:textId="05259E14" w:rsidR="00CB44C0" w:rsidRPr="00B05361" w:rsidRDefault="00CB44C0" w:rsidP="00A057F4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 w:rsidR="00AD7310">
              <w:rPr>
                <w:rFonts w:cs="Tahoma"/>
                <w:sz w:val="20"/>
                <w:szCs w:val="20"/>
              </w:rPr>
              <w:t xml:space="preserve"> 205.80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02642C" w14:textId="50A280BE" w:rsidR="00CB44C0" w:rsidRPr="00B05361" w:rsidRDefault="00CB44C0" w:rsidP="00A057F4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 w:rsidR="00A057F4">
              <w:rPr>
                <w:rFonts w:cs="Tahoma"/>
                <w:sz w:val="20"/>
                <w:szCs w:val="20"/>
              </w:rPr>
              <w:t xml:space="preserve"> 250.75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3C9CD18" w14:textId="6C27E3B3" w:rsidR="00717891" w:rsidRPr="00B05361" w:rsidRDefault="00CB44C0" w:rsidP="00717891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 w:rsidR="00717891">
              <w:rPr>
                <w:rFonts w:cs="Tahoma"/>
                <w:sz w:val="20"/>
                <w:szCs w:val="20"/>
              </w:rPr>
              <w:t xml:space="preserve"> 180.00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FCDD4C8" w14:textId="23932610" w:rsidR="00CB44C0" w:rsidRPr="00B05361" w:rsidRDefault="00CB44C0" w:rsidP="00A057F4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 w:rsidR="006134E2">
              <w:rPr>
                <w:rFonts w:cs="Tahoma"/>
                <w:sz w:val="20"/>
                <w:szCs w:val="20"/>
              </w:rPr>
              <w:t xml:space="preserve"> 200.00</w:t>
            </w:r>
          </w:p>
        </w:tc>
      </w:tr>
      <w:tr w:rsidR="00A057F4" w:rsidRPr="0062782C" w14:paraId="25E970FA" w14:textId="77777777" w:rsidTr="00EC4C50">
        <w:trPr>
          <w:gridBefore w:val="1"/>
          <w:wBefore w:w="6" w:type="dxa"/>
          <w:trHeight w:val="1125"/>
        </w:trPr>
        <w:tc>
          <w:tcPr>
            <w:tcW w:w="2262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7E5465" w14:textId="77777777" w:rsidR="00A057F4" w:rsidRPr="0062782C" w:rsidRDefault="00A057F4" w:rsidP="00A057F4">
            <w:pPr>
              <w:spacing w:before="120" w:after="120" w:line="240" w:lineRule="auto"/>
              <w:rPr>
                <w:rFonts w:cs="Tahoma"/>
                <w:b/>
                <w:sz w:val="20"/>
                <w:szCs w:val="20"/>
              </w:rPr>
            </w:pPr>
            <w:r w:rsidRPr="0062782C">
              <w:rPr>
                <w:rFonts w:cs="Tahoma"/>
                <w:b/>
                <w:sz w:val="20"/>
                <w:szCs w:val="20"/>
              </w:rPr>
              <w:t>ATS</w:t>
            </w:r>
          </w:p>
          <w:p w14:paraId="65784FC0" w14:textId="30FC89FC" w:rsidR="00A057F4" w:rsidRPr="0062782C" w:rsidRDefault="00A057F4" w:rsidP="00A057F4">
            <w:pPr>
              <w:spacing w:before="120" w:after="120" w:line="240" w:lineRule="auto"/>
              <w:rPr>
                <w:rFonts w:cs="Tahoma"/>
                <w:bCs/>
                <w:sz w:val="20"/>
                <w:szCs w:val="20"/>
              </w:rPr>
            </w:pPr>
            <w:r w:rsidRPr="0062782C">
              <w:rPr>
                <w:rFonts w:cs="Tahoma"/>
                <w:bCs/>
                <w:sz w:val="20"/>
                <w:szCs w:val="20"/>
              </w:rPr>
              <w:t xml:space="preserve">Copy of script to support </w:t>
            </w:r>
            <w:r w:rsidRPr="0062782C">
              <w:rPr>
                <w:rFonts w:cs="Tahoma"/>
                <w:b/>
                <w:bCs/>
                <w:sz w:val="20"/>
                <w:szCs w:val="20"/>
              </w:rPr>
              <w:t>review of marking</w:t>
            </w:r>
            <w:r w:rsidRPr="0090145E">
              <w:rPr>
                <w:rStyle w:val="FootnoteReference"/>
                <w:rFonts w:cs="Tahoma"/>
                <w:sz w:val="20"/>
                <w:szCs w:val="20"/>
              </w:rPr>
              <w:footnoteReference w:id="2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986745" w14:textId="16DFA903" w:rsidR="00A057F4" w:rsidRPr="00B05361" w:rsidRDefault="00A057F4" w:rsidP="00A057F4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 xml:space="preserve">7 September 2023 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BE98D6" w14:textId="163D8D5A" w:rsidR="00A057F4" w:rsidRPr="00B05361" w:rsidRDefault="00A057F4" w:rsidP="00717891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Free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14:paraId="62FA0A41" w14:textId="7F6A3E2E" w:rsidR="00A057F4" w:rsidRPr="00B05361" w:rsidRDefault="00A057F4" w:rsidP="00717891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Free</w:t>
            </w:r>
          </w:p>
        </w:tc>
        <w:tc>
          <w:tcPr>
            <w:tcW w:w="1383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684884" w14:textId="5F39D80B" w:rsidR="00A057F4" w:rsidRPr="00B05361" w:rsidRDefault="00A057F4" w:rsidP="00717891">
            <w:pPr>
              <w:spacing w:before="120" w:after="120" w:line="240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Free</w:t>
            </w:r>
          </w:p>
        </w:tc>
        <w:tc>
          <w:tcPr>
            <w:tcW w:w="1663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B2AED2" w14:textId="777ACF09" w:rsidR="00A057F4" w:rsidRPr="00B05361" w:rsidRDefault="00A057F4" w:rsidP="00717891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Free</w:t>
            </w:r>
          </w:p>
        </w:tc>
      </w:tr>
      <w:tr w:rsidR="00A057F4" w:rsidRPr="0062782C" w14:paraId="3B1CD9A6" w14:textId="77777777" w:rsidTr="00EC4C50">
        <w:trPr>
          <w:gridBefore w:val="1"/>
          <w:wBefore w:w="6" w:type="dxa"/>
          <w:trHeight w:val="1115"/>
        </w:trPr>
        <w:tc>
          <w:tcPr>
            <w:tcW w:w="226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9FF3A0" w14:textId="77777777" w:rsidR="00A057F4" w:rsidRPr="0062782C" w:rsidRDefault="00A057F4" w:rsidP="00A057F4">
            <w:pPr>
              <w:spacing w:before="120" w:after="120" w:line="240" w:lineRule="auto"/>
              <w:rPr>
                <w:rFonts w:cs="Tahoma"/>
                <w:b/>
                <w:sz w:val="20"/>
                <w:szCs w:val="20"/>
              </w:rPr>
            </w:pPr>
            <w:r w:rsidRPr="0062782C">
              <w:rPr>
                <w:rFonts w:cs="Tahoma"/>
                <w:b/>
                <w:sz w:val="20"/>
                <w:szCs w:val="20"/>
              </w:rPr>
              <w:t>ATS</w:t>
            </w:r>
          </w:p>
          <w:p w14:paraId="1E51FB92" w14:textId="77777777" w:rsidR="00A057F4" w:rsidRPr="0062782C" w:rsidRDefault="00A057F4" w:rsidP="00A057F4">
            <w:pPr>
              <w:spacing w:before="120" w:after="120" w:line="240" w:lineRule="auto"/>
              <w:rPr>
                <w:rFonts w:cs="Tahoma"/>
                <w:bCs/>
                <w:sz w:val="20"/>
                <w:szCs w:val="20"/>
              </w:rPr>
            </w:pPr>
            <w:r w:rsidRPr="0062782C">
              <w:rPr>
                <w:rFonts w:cs="Tahoma"/>
                <w:bCs/>
                <w:sz w:val="20"/>
                <w:szCs w:val="20"/>
              </w:rPr>
              <w:t xml:space="preserve">Copy of script to support </w:t>
            </w:r>
            <w:r w:rsidRPr="0062782C">
              <w:rPr>
                <w:rFonts w:cs="Tahoma"/>
                <w:b/>
                <w:bCs/>
                <w:sz w:val="20"/>
                <w:szCs w:val="20"/>
              </w:rPr>
              <w:t>teaching and learning</w:t>
            </w:r>
            <w:r w:rsidRPr="0062782C">
              <w:rPr>
                <w:rFonts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CDD97" w14:textId="73E06667" w:rsidR="00A057F4" w:rsidRPr="00B05361" w:rsidRDefault="00A057F4" w:rsidP="00A057F4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highlight w:val="cyan"/>
              </w:rPr>
            </w:pPr>
            <w:r w:rsidRPr="00B05361">
              <w:rPr>
                <w:rFonts w:cs="Tahoma"/>
                <w:sz w:val="20"/>
                <w:szCs w:val="20"/>
              </w:rPr>
              <w:t>28 September 2023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3DC39F" w14:textId="6AB4E584" w:rsidR="00A057F4" w:rsidRPr="00B05361" w:rsidRDefault="00A057F4" w:rsidP="00717891">
            <w:pPr>
              <w:spacing w:before="120" w:after="120" w:line="240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Free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867576" w14:textId="29E0728F" w:rsidR="00A057F4" w:rsidRPr="00B05361" w:rsidRDefault="00A057F4" w:rsidP="00717891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Free</w:t>
            </w:r>
          </w:p>
        </w:tc>
        <w:tc>
          <w:tcPr>
            <w:tcW w:w="13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5533BE" w14:textId="492219ED" w:rsidR="00A057F4" w:rsidRPr="00B05361" w:rsidRDefault="00A057F4" w:rsidP="00717891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Free</w:t>
            </w:r>
          </w:p>
        </w:tc>
        <w:tc>
          <w:tcPr>
            <w:tcW w:w="16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AECDE0" w14:textId="3D658761" w:rsidR="00A057F4" w:rsidRPr="00B05361" w:rsidRDefault="00A057F4" w:rsidP="00717891">
            <w:pPr>
              <w:spacing w:before="120" w:after="120" w:line="240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Free</w:t>
            </w:r>
          </w:p>
        </w:tc>
      </w:tr>
      <w:tr w:rsidR="00A057F4" w:rsidRPr="0062782C" w14:paraId="1751D8EC" w14:textId="77777777" w:rsidTr="00EC4C50">
        <w:trPr>
          <w:gridBefore w:val="1"/>
          <w:wBefore w:w="6" w:type="dxa"/>
          <w:trHeight w:val="703"/>
        </w:trPr>
        <w:tc>
          <w:tcPr>
            <w:tcW w:w="2262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D695E3" w14:textId="77777777" w:rsidR="00A057F4" w:rsidRPr="0062782C" w:rsidRDefault="00A057F4" w:rsidP="00A057F4">
            <w:pPr>
              <w:spacing w:before="120" w:after="120" w:line="240" w:lineRule="auto"/>
              <w:rPr>
                <w:rFonts w:cs="Tahoma"/>
                <w:b/>
                <w:sz w:val="20"/>
                <w:szCs w:val="20"/>
              </w:rPr>
            </w:pPr>
            <w:r w:rsidRPr="0062782C">
              <w:rPr>
                <w:rFonts w:cs="Tahoma"/>
                <w:b/>
                <w:sz w:val="20"/>
                <w:szCs w:val="20"/>
              </w:rPr>
              <w:t xml:space="preserve">ATS </w:t>
            </w:r>
          </w:p>
          <w:p w14:paraId="2F41047A" w14:textId="68EB6B45" w:rsidR="00A057F4" w:rsidRPr="0062782C" w:rsidRDefault="00A057F4" w:rsidP="00A057F4">
            <w:pPr>
              <w:spacing w:before="120" w:after="120" w:line="240" w:lineRule="auto"/>
              <w:rPr>
                <w:rFonts w:cs="Tahoma"/>
                <w:bCs/>
                <w:sz w:val="20"/>
                <w:szCs w:val="20"/>
              </w:rPr>
            </w:pPr>
            <w:r w:rsidRPr="00AF79A3">
              <w:rPr>
                <w:rFonts w:cs="Tahoma"/>
                <w:bCs/>
                <w:sz w:val="20"/>
                <w:szCs w:val="20"/>
              </w:rPr>
              <w:t>Post-review of marking copy of script</w:t>
            </w:r>
            <w:r>
              <w:rPr>
                <w:rStyle w:val="FootnoteReference"/>
                <w:rFonts w:cs="Tahoma"/>
                <w:bCs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cs="Tahom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557C15" w14:textId="6B772544" w:rsidR="00A057F4" w:rsidRPr="00B05361" w:rsidRDefault="00A057F4" w:rsidP="00A057F4">
            <w:pPr>
              <w:spacing w:before="120" w:after="120" w:line="240" w:lineRule="auto"/>
              <w:jc w:val="center"/>
              <w:rPr>
                <w:rFonts w:cs="Tahoma"/>
                <w:sz w:val="20"/>
                <w:szCs w:val="20"/>
                <w:highlight w:val="cyan"/>
              </w:rPr>
            </w:pPr>
            <w:r w:rsidRPr="00B05361">
              <w:rPr>
                <w:rFonts w:cs="Tahoma"/>
                <w:sz w:val="20"/>
                <w:szCs w:val="20"/>
              </w:rPr>
              <w:t>28 September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862193" w14:textId="42A1AEBD" w:rsidR="00A057F4" w:rsidRPr="00B05361" w:rsidRDefault="00A057F4" w:rsidP="00717891">
            <w:pPr>
              <w:spacing w:before="120" w:after="120" w:line="240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Free</w:t>
            </w:r>
          </w:p>
        </w:tc>
        <w:tc>
          <w:tcPr>
            <w:tcW w:w="134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C2C645" w14:textId="61EA9530" w:rsidR="00A057F4" w:rsidRPr="00B05361" w:rsidRDefault="00A057F4" w:rsidP="00717891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Free</w:t>
            </w:r>
            <w:r w:rsidRPr="00B05361">
              <w:rPr>
                <w:rFonts w:cs="Tahoma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3CEB95" w14:textId="484FE379" w:rsidR="00A057F4" w:rsidRPr="00B05361" w:rsidRDefault="00A057F4" w:rsidP="00717891">
            <w:pPr>
              <w:spacing w:before="120" w:after="120" w:line="240" w:lineRule="auto"/>
              <w:ind w:left="720" w:hanging="720"/>
              <w:jc w:val="right"/>
              <w:rPr>
                <w:rFonts w:cs="Tahoma"/>
                <w:sz w:val="20"/>
                <w:szCs w:val="20"/>
              </w:rPr>
            </w:pPr>
            <w:r w:rsidRPr="00B05361">
              <w:rPr>
                <w:rFonts w:cs="Tahoma"/>
                <w:sz w:val="20"/>
                <w:szCs w:val="20"/>
              </w:rPr>
              <w:t>£</w:t>
            </w:r>
            <w:r>
              <w:rPr>
                <w:rFonts w:cs="Tahoma"/>
                <w:sz w:val="20"/>
                <w:szCs w:val="20"/>
              </w:rPr>
              <w:t>13.80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26748C" w14:textId="63DAEC2E" w:rsidR="00A057F4" w:rsidRPr="00B05361" w:rsidRDefault="00A057F4" w:rsidP="00717891">
            <w:pPr>
              <w:spacing w:before="120" w:after="120" w:line="240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Free</w:t>
            </w:r>
          </w:p>
        </w:tc>
      </w:tr>
    </w:tbl>
    <w:p w14:paraId="39FB978D" w14:textId="26124831" w:rsidR="00CB44C0" w:rsidRPr="0062782C" w:rsidRDefault="00CB44C0" w:rsidP="0062782C">
      <w:pPr>
        <w:autoSpaceDE w:val="0"/>
        <w:autoSpaceDN w:val="0"/>
        <w:adjustRightInd w:val="0"/>
        <w:spacing w:before="120" w:after="120" w:line="240" w:lineRule="auto"/>
        <w:rPr>
          <w:rFonts w:cs="Tahoma"/>
          <w:sz w:val="20"/>
          <w:szCs w:val="20"/>
        </w:rPr>
      </w:pPr>
    </w:p>
    <w:p w14:paraId="03F1C98D" w14:textId="77777777" w:rsidR="00CB44C0" w:rsidRDefault="00CB44C0" w:rsidP="00CB44C0">
      <w:pPr>
        <w:autoSpaceDE w:val="0"/>
        <w:autoSpaceDN w:val="0"/>
        <w:adjustRightInd w:val="0"/>
        <w:spacing w:after="60"/>
        <w:rPr>
          <w:rFonts w:ascii="Rockwell" w:hAnsi="Rockwell" w:cs="Arial"/>
          <w:sz w:val="18"/>
          <w:szCs w:val="18"/>
        </w:rPr>
      </w:pPr>
    </w:p>
    <w:p w14:paraId="6DCDEB14" w14:textId="77777777" w:rsidR="00CB44C0" w:rsidRDefault="00CB44C0" w:rsidP="00CB44C0">
      <w:pPr>
        <w:autoSpaceDE w:val="0"/>
        <w:autoSpaceDN w:val="0"/>
        <w:adjustRightInd w:val="0"/>
        <w:spacing w:after="60"/>
        <w:rPr>
          <w:rFonts w:ascii="Rockwell" w:hAnsi="Rockwell" w:cs="Arial"/>
          <w:sz w:val="18"/>
          <w:szCs w:val="18"/>
        </w:rPr>
      </w:pPr>
    </w:p>
    <w:sectPr w:rsidR="00CB44C0" w:rsidSect="009670CC">
      <w:footerReference w:type="default" r:id="rId8"/>
      <w:footerReference w:type="first" r:id="rId9"/>
      <w:pgSz w:w="11906" w:h="16838" w:code="9"/>
      <w:pgMar w:top="567" w:right="567" w:bottom="868" w:left="56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C691" w14:textId="77777777" w:rsidR="00371D81" w:rsidRDefault="00371D81" w:rsidP="00666FC9">
      <w:pPr>
        <w:spacing w:after="0" w:line="240" w:lineRule="auto"/>
      </w:pPr>
      <w:r>
        <w:separator/>
      </w:r>
    </w:p>
  </w:endnote>
  <w:endnote w:type="continuationSeparator" w:id="0">
    <w:p w14:paraId="410AB268" w14:textId="77777777" w:rsidR="00371D81" w:rsidRDefault="00371D81" w:rsidP="006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3341" w14:textId="0284091C" w:rsidR="00C61C8D" w:rsidRPr="009670CC" w:rsidRDefault="00B576AC" w:rsidP="00B66687">
    <w:pPr>
      <w:spacing w:after="0" w:line="240" w:lineRule="auto"/>
      <w:rPr>
        <w:rFonts w:ascii="Rockwell" w:hAnsi="Rockwel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B3B9" w14:textId="667DF593" w:rsidR="009670CC" w:rsidRPr="009600B5" w:rsidRDefault="00CB44C0" w:rsidP="009670CC">
    <w:pPr>
      <w:spacing w:after="0" w:line="240" w:lineRule="auto"/>
      <w:jc w:val="right"/>
      <w:rPr>
        <w:rFonts w:ascii="Avenir Book" w:hAnsi="Avenir Book"/>
        <w:sz w:val="16"/>
        <w:szCs w:val="16"/>
      </w:rPr>
    </w:pPr>
    <w:r>
      <w:rPr>
        <w:rFonts w:ascii="Avenir Book" w:hAnsi="Avenir Book"/>
        <w:b/>
        <w:noProof/>
        <w:color w:val="262626" w:themeColor="text1" w:themeTint="D9"/>
        <w:sz w:val="16"/>
        <w:szCs w:val="16"/>
      </w:rPr>
      <w:t>POST-RESULTS SERVICES: DEADLINES, FEES AND CHARGES</w:t>
    </w:r>
    <w:r w:rsidR="006E7571" w:rsidRPr="009600B5"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 TEMPLATE</w:t>
    </w:r>
    <w:r w:rsidR="009670CC" w:rsidRPr="009600B5"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 </w:t>
    </w:r>
    <w:r w:rsidR="009670CC" w:rsidRPr="009600B5">
      <w:rPr>
        <w:rFonts w:ascii="Avenir Book" w:hAnsi="Avenir Book"/>
        <w:noProof/>
        <w:color w:val="262626" w:themeColor="text1" w:themeTint="D9"/>
        <w:sz w:val="16"/>
        <w:szCs w:val="16"/>
      </w:rPr>
      <w:t>(</w:t>
    </w:r>
    <w:r w:rsidR="001252B7">
      <w:rPr>
        <w:rFonts w:ascii="Avenir Book" w:hAnsi="Avenir Book"/>
        <w:noProof/>
        <w:color w:val="262626" w:themeColor="text1" w:themeTint="D9"/>
        <w:sz w:val="16"/>
        <w:szCs w:val="16"/>
      </w:rPr>
      <w:t>Summer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5797" w14:textId="77777777" w:rsidR="00371D81" w:rsidRDefault="00371D81" w:rsidP="00666FC9">
      <w:pPr>
        <w:spacing w:after="0" w:line="240" w:lineRule="auto"/>
      </w:pPr>
      <w:r>
        <w:separator/>
      </w:r>
    </w:p>
  </w:footnote>
  <w:footnote w:type="continuationSeparator" w:id="0">
    <w:p w14:paraId="1EFE9354" w14:textId="77777777" w:rsidR="00371D81" w:rsidRDefault="00371D81" w:rsidP="00666FC9">
      <w:pPr>
        <w:spacing w:after="0" w:line="240" w:lineRule="auto"/>
      </w:pPr>
      <w:r>
        <w:continuationSeparator/>
      </w:r>
    </w:p>
  </w:footnote>
  <w:footnote w:id="1">
    <w:p w14:paraId="41499E04" w14:textId="67263BCE" w:rsidR="006A71FA" w:rsidRPr="00EA0005" w:rsidRDefault="006A71FA" w:rsidP="00EA0005">
      <w:pPr>
        <w:pStyle w:val="FootnoteText"/>
        <w:rPr>
          <w:rFonts w:cs="Tahoma"/>
          <w:sz w:val="18"/>
          <w:szCs w:val="18"/>
        </w:rPr>
      </w:pPr>
      <w:r w:rsidRPr="00EA0005">
        <w:rPr>
          <w:rStyle w:val="FootnoteReference"/>
          <w:rFonts w:cs="Tahoma"/>
          <w:sz w:val="18"/>
          <w:szCs w:val="18"/>
        </w:rPr>
        <w:footnoteRef/>
      </w:r>
      <w:r w:rsidRPr="00EA0005">
        <w:rPr>
          <w:rFonts w:cs="Tahoma"/>
          <w:sz w:val="18"/>
          <w:szCs w:val="18"/>
        </w:rPr>
        <w:t xml:space="preserve"> </w:t>
      </w:r>
      <w:r w:rsidRPr="00EA0005">
        <w:rPr>
          <w:rFonts w:cs="Tahoma"/>
          <w:bCs/>
          <w:sz w:val="18"/>
          <w:szCs w:val="18"/>
        </w:rPr>
        <w:t xml:space="preserve">This service is not available to individual </w:t>
      </w:r>
      <w:proofErr w:type="gramStart"/>
      <w:r w:rsidRPr="00EA0005">
        <w:rPr>
          <w:rFonts w:cs="Tahoma"/>
          <w:bCs/>
          <w:sz w:val="18"/>
          <w:szCs w:val="18"/>
        </w:rPr>
        <w:t>candidates</w:t>
      </w:r>
      <w:proofErr w:type="gramEnd"/>
    </w:p>
  </w:footnote>
  <w:footnote w:id="2">
    <w:p w14:paraId="634649A8" w14:textId="677BC44D" w:rsidR="00A057F4" w:rsidRPr="00EA0005" w:rsidRDefault="00A057F4" w:rsidP="00EA0005">
      <w:pPr>
        <w:pStyle w:val="FootnoteText"/>
        <w:ind w:left="142" w:hanging="142"/>
        <w:rPr>
          <w:rFonts w:cs="Tahoma"/>
          <w:sz w:val="18"/>
          <w:szCs w:val="18"/>
        </w:rPr>
      </w:pPr>
      <w:r w:rsidRPr="00EA0005">
        <w:rPr>
          <w:rStyle w:val="FootnoteReference"/>
          <w:rFonts w:cs="Tahoma"/>
          <w:sz w:val="18"/>
          <w:szCs w:val="18"/>
        </w:rPr>
        <w:footnoteRef/>
      </w:r>
      <w:r w:rsidRPr="00EA0005">
        <w:rPr>
          <w:rFonts w:cs="Tahoma"/>
          <w:sz w:val="18"/>
          <w:szCs w:val="18"/>
        </w:rPr>
        <w:t xml:space="preserve"> </w:t>
      </w:r>
      <w:r w:rsidRPr="00EA0005">
        <w:rPr>
          <w:rFonts w:cs="Tahoma"/>
          <w:bCs/>
          <w:sz w:val="18"/>
          <w:szCs w:val="18"/>
        </w:rPr>
        <w:t xml:space="preserve">This service is to request a copy of script to support a non-priority </w:t>
      </w:r>
      <w:r w:rsidRPr="00EA0005">
        <w:rPr>
          <w:rFonts w:cs="Tahoma"/>
          <w:b/>
          <w:bCs/>
          <w:sz w:val="18"/>
          <w:szCs w:val="18"/>
        </w:rPr>
        <w:t xml:space="preserve">review of </w:t>
      </w:r>
      <w:proofErr w:type="gramStart"/>
      <w:r w:rsidRPr="00EA0005">
        <w:rPr>
          <w:rFonts w:cs="Tahoma"/>
          <w:b/>
          <w:bCs/>
          <w:sz w:val="18"/>
          <w:szCs w:val="18"/>
        </w:rPr>
        <w:t>marking</w:t>
      </w:r>
      <w:proofErr w:type="gramEnd"/>
    </w:p>
  </w:footnote>
  <w:footnote w:id="3">
    <w:p w14:paraId="49D1E315" w14:textId="14016803" w:rsidR="00A057F4" w:rsidRPr="00AD7310" w:rsidRDefault="00A057F4" w:rsidP="00084A14">
      <w:pPr>
        <w:pStyle w:val="FootnoteText"/>
        <w:spacing w:after="240"/>
        <w:rPr>
          <w:rFonts w:cs="Tahoma"/>
          <w:sz w:val="18"/>
          <w:szCs w:val="18"/>
        </w:rPr>
      </w:pPr>
      <w:r w:rsidRPr="00EA0005">
        <w:rPr>
          <w:rStyle w:val="FootnoteReference"/>
          <w:rFonts w:cs="Tahoma"/>
          <w:sz w:val="18"/>
          <w:szCs w:val="18"/>
        </w:rPr>
        <w:footnoteRef/>
      </w:r>
      <w:r w:rsidRPr="00EA0005">
        <w:rPr>
          <w:rFonts w:cs="Tahoma"/>
          <w:sz w:val="18"/>
          <w:szCs w:val="18"/>
        </w:rPr>
        <w:t xml:space="preserve"> Where a copy of a </w:t>
      </w:r>
      <w:r>
        <w:rPr>
          <w:rFonts w:cs="Tahoma"/>
          <w:sz w:val="18"/>
          <w:szCs w:val="18"/>
        </w:rPr>
        <w:t>post-review of marking</w:t>
      </w:r>
      <w:r w:rsidRPr="00EA0005">
        <w:rPr>
          <w:rFonts w:cs="Tahoma"/>
          <w:sz w:val="18"/>
          <w:szCs w:val="18"/>
        </w:rPr>
        <w:t xml:space="preserve"> script is required, this should normally be applied for at the same time as the </w:t>
      </w:r>
      <w:r>
        <w:rPr>
          <w:rFonts w:cs="Tahoma"/>
          <w:sz w:val="18"/>
          <w:szCs w:val="18"/>
        </w:rPr>
        <w:t>review of marking</w:t>
      </w:r>
      <w:r w:rsidRPr="00EA0005">
        <w:rPr>
          <w:rFonts w:cs="Tahoma"/>
          <w:sz w:val="18"/>
          <w:szCs w:val="18"/>
        </w:rPr>
        <w:t xml:space="preserve"> request to meet the relevant non-priority </w:t>
      </w:r>
      <w:proofErr w:type="spellStart"/>
      <w:r w:rsidRPr="00EA0005">
        <w:rPr>
          <w:rFonts w:cs="Tahoma"/>
          <w:sz w:val="18"/>
          <w:szCs w:val="18"/>
        </w:rPr>
        <w:t>RoR</w:t>
      </w:r>
      <w:proofErr w:type="spellEnd"/>
      <w:r>
        <w:rPr>
          <w:rFonts w:cs="Tahoma"/>
          <w:sz w:val="18"/>
          <w:szCs w:val="18"/>
        </w:rPr>
        <w:t xml:space="preserve"> service</w:t>
      </w:r>
      <w:r w:rsidRPr="00EA0005">
        <w:rPr>
          <w:rFonts w:cs="Tahoma"/>
          <w:sz w:val="18"/>
          <w:szCs w:val="18"/>
        </w:rPr>
        <w:t xml:space="preserve"> </w:t>
      </w:r>
      <w:proofErr w:type="gramStart"/>
      <w:r w:rsidRPr="00EA0005">
        <w:rPr>
          <w:rFonts w:cs="Tahoma"/>
          <w:sz w:val="18"/>
          <w:szCs w:val="18"/>
        </w:rPr>
        <w:t>deadline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7C0E64"/>
    <w:multiLevelType w:val="hybridMultilevel"/>
    <w:tmpl w:val="87647C7A"/>
    <w:lvl w:ilvl="0" w:tplc="7F60F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4780"/>
    <w:multiLevelType w:val="hybridMultilevel"/>
    <w:tmpl w:val="549E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116A2"/>
    <w:multiLevelType w:val="hybridMultilevel"/>
    <w:tmpl w:val="E6200D8C"/>
    <w:lvl w:ilvl="0" w:tplc="BF641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309B2"/>
    <w:multiLevelType w:val="multilevel"/>
    <w:tmpl w:val="3A40FC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1E2AEB"/>
    <w:multiLevelType w:val="hybridMultilevel"/>
    <w:tmpl w:val="4378D028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D69D5"/>
    <w:multiLevelType w:val="multilevel"/>
    <w:tmpl w:val="C28E41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135EA1"/>
    <w:multiLevelType w:val="hybridMultilevel"/>
    <w:tmpl w:val="1CAA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2312D"/>
    <w:multiLevelType w:val="hybridMultilevel"/>
    <w:tmpl w:val="CF70A7F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01387">
    <w:abstractNumId w:val="1"/>
  </w:num>
  <w:num w:numId="2" w16cid:durableId="540216328">
    <w:abstractNumId w:val="8"/>
  </w:num>
  <w:num w:numId="3" w16cid:durableId="819422598">
    <w:abstractNumId w:val="2"/>
  </w:num>
  <w:num w:numId="4" w16cid:durableId="1430930150">
    <w:abstractNumId w:val="11"/>
  </w:num>
  <w:num w:numId="5" w16cid:durableId="1036464180">
    <w:abstractNumId w:val="6"/>
  </w:num>
  <w:num w:numId="6" w16cid:durableId="185294642">
    <w:abstractNumId w:val="19"/>
  </w:num>
  <w:num w:numId="7" w16cid:durableId="585574361">
    <w:abstractNumId w:val="18"/>
  </w:num>
  <w:num w:numId="8" w16cid:durableId="2095855760">
    <w:abstractNumId w:val="0"/>
  </w:num>
  <w:num w:numId="9" w16cid:durableId="1528758439">
    <w:abstractNumId w:val="20"/>
  </w:num>
  <w:num w:numId="10" w16cid:durableId="480119952">
    <w:abstractNumId w:val="17"/>
  </w:num>
  <w:num w:numId="11" w16cid:durableId="1261065101">
    <w:abstractNumId w:val="21"/>
  </w:num>
  <w:num w:numId="12" w16cid:durableId="955985942">
    <w:abstractNumId w:val="23"/>
  </w:num>
  <w:num w:numId="13" w16cid:durableId="571424753">
    <w:abstractNumId w:val="15"/>
  </w:num>
  <w:num w:numId="14" w16cid:durableId="1888492221">
    <w:abstractNumId w:val="4"/>
  </w:num>
  <w:num w:numId="15" w16cid:durableId="1032537811">
    <w:abstractNumId w:val="22"/>
  </w:num>
  <w:num w:numId="16" w16cid:durableId="552471831">
    <w:abstractNumId w:val="5"/>
  </w:num>
  <w:num w:numId="17" w16cid:durableId="864712576">
    <w:abstractNumId w:val="7"/>
  </w:num>
  <w:num w:numId="18" w16cid:durableId="1110661232">
    <w:abstractNumId w:val="13"/>
  </w:num>
  <w:num w:numId="19" w16cid:durableId="1150630456">
    <w:abstractNumId w:val="10"/>
  </w:num>
  <w:num w:numId="20" w16cid:durableId="1942570337">
    <w:abstractNumId w:val="14"/>
  </w:num>
  <w:num w:numId="21" w16cid:durableId="378238923">
    <w:abstractNumId w:val="3"/>
  </w:num>
  <w:num w:numId="22" w16cid:durableId="1450051717">
    <w:abstractNumId w:val="9"/>
  </w:num>
  <w:num w:numId="23" w16cid:durableId="796526298">
    <w:abstractNumId w:val="16"/>
  </w:num>
  <w:num w:numId="24" w16cid:durableId="1376926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DD"/>
    <w:rsid w:val="000013AD"/>
    <w:rsid w:val="00007957"/>
    <w:rsid w:val="0001345E"/>
    <w:rsid w:val="000141B7"/>
    <w:rsid w:val="0001722F"/>
    <w:rsid w:val="00026C2B"/>
    <w:rsid w:val="00054B15"/>
    <w:rsid w:val="00063D67"/>
    <w:rsid w:val="00070947"/>
    <w:rsid w:val="00070BB4"/>
    <w:rsid w:val="00074FFB"/>
    <w:rsid w:val="000821C2"/>
    <w:rsid w:val="00084A14"/>
    <w:rsid w:val="00092722"/>
    <w:rsid w:val="000A3A32"/>
    <w:rsid w:val="000A62AA"/>
    <w:rsid w:val="000B1744"/>
    <w:rsid w:val="000B5839"/>
    <w:rsid w:val="000C5942"/>
    <w:rsid w:val="000C770C"/>
    <w:rsid w:val="000C7D2F"/>
    <w:rsid w:val="000F228C"/>
    <w:rsid w:val="000F5077"/>
    <w:rsid w:val="0010708B"/>
    <w:rsid w:val="00117AEB"/>
    <w:rsid w:val="001252B7"/>
    <w:rsid w:val="00126610"/>
    <w:rsid w:val="00155878"/>
    <w:rsid w:val="00156810"/>
    <w:rsid w:val="001744D2"/>
    <w:rsid w:val="001766B4"/>
    <w:rsid w:val="00181E54"/>
    <w:rsid w:val="001873ED"/>
    <w:rsid w:val="00196349"/>
    <w:rsid w:val="001A1CC3"/>
    <w:rsid w:val="001A604C"/>
    <w:rsid w:val="001B5753"/>
    <w:rsid w:val="001C39EE"/>
    <w:rsid w:val="001C4021"/>
    <w:rsid w:val="001D33A0"/>
    <w:rsid w:val="001D607A"/>
    <w:rsid w:val="001E0C28"/>
    <w:rsid w:val="001E6AE7"/>
    <w:rsid w:val="00207F56"/>
    <w:rsid w:val="00223971"/>
    <w:rsid w:val="00232CA4"/>
    <w:rsid w:val="00236116"/>
    <w:rsid w:val="00237E78"/>
    <w:rsid w:val="002427EC"/>
    <w:rsid w:val="00247EF2"/>
    <w:rsid w:val="00255A97"/>
    <w:rsid w:val="002618E6"/>
    <w:rsid w:val="00262E91"/>
    <w:rsid w:val="002637C5"/>
    <w:rsid w:val="00265F62"/>
    <w:rsid w:val="0029081D"/>
    <w:rsid w:val="002935BA"/>
    <w:rsid w:val="002A5DD8"/>
    <w:rsid w:val="002C17E4"/>
    <w:rsid w:val="002D31D4"/>
    <w:rsid w:val="002D5EFB"/>
    <w:rsid w:val="00301D7D"/>
    <w:rsid w:val="003134AD"/>
    <w:rsid w:val="003151A2"/>
    <w:rsid w:val="00316A02"/>
    <w:rsid w:val="0032269A"/>
    <w:rsid w:val="0032363C"/>
    <w:rsid w:val="00323E14"/>
    <w:rsid w:val="0033138A"/>
    <w:rsid w:val="00333470"/>
    <w:rsid w:val="003346CD"/>
    <w:rsid w:val="00346021"/>
    <w:rsid w:val="0035476C"/>
    <w:rsid w:val="003615B4"/>
    <w:rsid w:val="00371D81"/>
    <w:rsid w:val="0039172C"/>
    <w:rsid w:val="00392774"/>
    <w:rsid w:val="00393CF3"/>
    <w:rsid w:val="00396609"/>
    <w:rsid w:val="003A1482"/>
    <w:rsid w:val="003A1FC5"/>
    <w:rsid w:val="003A2583"/>
    <w:rsid w:val="003B7D75"/>
    <w:rsid w:val="003C06B0"/>
    <w:rsid w:val="003D5C9C"/>
    <w:rsid w:val="003D78DD"/>
    <w:rsid w:val="003E683F"/>
    <w:rsid w:val="003F466B"/>
    <w:rsid w:val="003F585E"/>
    <w:rsid w:val="00401A29"/>
    <w:rsid w:val="0040290A"/>
    <w:rsid w:val="00402D23"/>
    <w:rsid w:val="0040484E"/>
    <w:rsid w:val="004103A7"/>
    <w:rsid w:val="004218D2"/>
    <w:rsid w:val="004368EB"/>
    <w:rsid w:val="00442F71"/>
    <w:rsid w:val="00461365"/>
    <w:rsid w:val="00464093"/>
    <w:rsid w:val="004A323B"/>
    <w:rsid w:val="004A588A"/>
    <w:rsid w:val="004A6BEC"/>
    <w:rsid w:val="004A6E39"/>
    <w:rsid w:val="004B39F7"/>
    <w:rsid w:val="004D4731"/>
    <w:rsid w:val="004D4F1F"/>
    <w:rsid w:val="004E4133"/>
    <w:rsid w:val="004E607A"/>
    <w:rsid w:val="004E7195"/>
    <w:rsid w:val="00501217"/>
    <w:rsid w:val="00512E8E"/>
    <w:rsid w:val="00522148"/>
    <w:rsid w:val="00525EB5"/>
    <w:rsid w:val="00537B51"/>
    <w:rsid w:val="005400DE"/>
    <w:rsid w:val="00547E8D"/>
    <w:rsid w:val="0055134E"/>
    <w:rsid w:val="005660A6"/>
    <w:rsid w:val="00573DCD"/>
    <w:rsid w:val="00574C05"/>
    <w:rsid w:val="0057780C"/>
    <w:rsid w:val="0058073F"/>
    <w:rsid w:val="00584508"/>
    <w:rsid w:val="00585ED3"/>
    <w:rsid w:val="005864CA"/>
    <w:rsid w:val="005A7A86"/>
    <w:rsid w:val="005B00FD"/>
    <w:rsid w:val="005B0BC8"/>
    <w:rsid w:val="005B7490"/>
    <w:rsid w:val="005C7679"/>
    <w:rsid w:val="005E12C8"/>
    <w:rsid w:val="005E2EB5"/>
    <w:rsid w:val="005E4DC7"/>
    <w:rsid w:val="005E6AA5"/>
    <w:rsid w:val="005F2EB8"/>
    <w:rsid w:val="005F78DA"/>
    <w:rsid w:val="006016A3"/>
    <w:rsid w:val="00601BAA"/>
    <w:rsid w:val="00602B74"/>
    <w:rsid w:val="00602DE0"/>
    <w:rsid w:val="006047F4"/>
    <w:rsid w:val="006134E2"/>
    <w:rsid w:val="006177AA"/>
    <w:rsid w:val="006223CD"/>
    <w:rsid w:val="00625B89"/>
    <w:rsid w:val="0062782C"/>
    <w:rsid w:val="00627D4B"/>
    <w:rsid w:val="00630FE0"/>
    <w:rsid w:val="00640E5B"/>
    <w:rsid w:val="00643FBB"/>
    <w:rsid w:val="00665930"/>
    <w:rsid w:val="0066674C"/>
    <w:rsid w:val="00666FC9"/>
    <w:rsid w:val="00673430"/>
    <w:rsid w:val="006813C2"/>
    <w:rsid w:val="006A71FA"/>
    <w:rsid w:val="006C2557"/>
    <w:rsid w:val="006C646E"/>
    <w:rsid w:val="006D1FB8"/>
    <w:rsid w:val="006E2C39"/>
    <w:rsid w:val="006E7571"/>
    <w:rsid w:val="00717891"/>
    <w:rsid w:val="007232F0"/>
    <w:rsid w:val="00772A79"/>
    <w:rsid w:val="00774837"/>
    <w:rsid w:val="00776239"/>
    <w:rsid w:val="007923DC"/>
    <w:rsid w:val="00795F8B"/>
    <w:rsid w:val="007B1971"/>
    <w:rsid w:val="007C488C"/>
    <w:rsid w:val="007D07AC"/>
    <w:rsid w:val="007F2CD4"/>
    <w:rsid w:val="00810178"/>
    <w:rsid w:val="00812EB0"/>
    <w:rsid w:val="00814932"/>
    <w:rsid w:val="00817642"/>
    <w:rsid w:val="008279F0"/>
    <w:rsid w:val="008305A8"/>
    <w:rsid w:val="00830D48"/>
    <w:rsid w:val="00834F69"/>
    <w:rsid w:val="008416BA"/>
    <w:rsid w:val="00842C32"/>
    <w:rsid w:val="0084566E"/>
    <w:rsid w:val="00847475"/>
    <w:rsid w:val="00857BE5"/>
    <w:rsid w:val="00874CE3"/>
    <w:rsid w:val="008760C4"/>
    <w:rsid w:val="00880D54"/>
    <w:rsid w:val="008861E8"/>
    <w:rsid w:val="008B25BE"/>
    <w:rsid w:val="008B53FA"/>
    <w:rsid w:val="008D00ED"/>
    <w:rsid w:val="008D6BBD"/>
    <w:rsid w:val="008D7252"/>
    <w:rsid w:val="008F5442"/>
    <w:rsid w:val="008F7C42"/>
    <w:rsid w:val="0090145E"/>
    <w:rsid w:val="00913B3F"/>
    <w:rsid w:val="00936F28"/>
    <w:rsid w:val="009531B9"/>
    <w:rsid w:val="009600B5"/>
    <w:rsid w:val="00966B21"/>
    <w:rsid w:val="009670CC"/>
    <w:rsid w:val="00980057"/>
    <w:rsid w:val="0098376B"/>
    <w:rsid w:val="00993BE0"/>
    <w:rsid w:val="00996126"/>
    <w:rsid w:val="00996524"/>
    <w:rsid w:val="00997CBA"/>
    <w:rsid w:val="009A2197"/>
    <w:rsid w:val="009A258A"/>
    <w:rsid w:val="009A42B4"/>
    <w:rsid w:val="009A62B4"/>
    <w:rsid w:val="009B01C2"/>
    <w:rsid w:val="009B1D65"/>
    <w:rsid w:val="009C521B"/>
    <w:rsid w:val="009C5A41"/>
    <w:rsid w:val="009D0691"/>
    <w:rsid w:val="009D07F7"/>
    <w:rsid w:val="009D667C"/>
    <w:rsid w:val="009F3504"/>
    <w:rsid w:val="00A00E5D"/>
    <w:rsid w:val="00A010F6"/>
    <w:rsid w:val="00A057F4"/>
    <w:rsid w:val="00A12D1A"/>
    <w:rsid w:val="00A142B1"/>
    <w:rsid w:val="00A17841"/>
    <w:rsid w:val="00A2170A"/>
    <w:rsid w:val="00A33746"/>
    <w:rsid w:val="00A34900"/>
    <w:rsid w:val="00A47776"/>
    <w:rsid w:val="00A512A7"/>
    <w:rsid w:val="00A528B5"/>
    <w:rsid w:val="00A552BE"/>
    <w:rsid w:val="00A71F45"/>
    <w:rsid w:val="00A76B34"/>
    <w:rsid w:val="00A805ED"/>
    <w:rsid w:val="00A838A7"/>
    <w:rsid w:val="00A9688F"/>
    <w:rsid w:val="00AA11BD"/>
    <w:rsid w:val="00AA3C55"/>
    <w:rsid w:val="00AA56BE"/>
    <w:rsid w:val="00AB0F77"/>
    <w:rsid w:val="00AC7244"/>
    <w:rsid w:val="00AC781D"/>
    <w:rsid w:val="00AD7310"/>
    <w:rsid w:val="00AF214D"/>
    <w:rsid w:val="00AF79A3"/>
    <w:rsid w:val="00B05361"/>
    <w:rsid w:val="00B07F2E"/>
    <w:rsid w:val="00B11274"/>
    <w:rsid w:val="00B216F5"/>
    <w:rsid w:val="00B302F6"/>
    <w:rsid w:val="00B32DA5"/>
    <w:rsid w:val="00B476BA"/>
    <w:rsid w:val="00B507D1"/>
    <w:rsid w:val="00B563A7"/>
    <w:rsid w:val="00B56665"/>
    <w:rsid w:val="00B576AC"/>
    <w:rsid w:val="00B66687"/>
    <w:rsid w:val="00B73238"/>
    <w:rsid w:val="00B739D9"/>
    <w:rsid w:val="00B90DB0"/>
    <w:rsid w:val="00B90FCF"/>
    <w:rsid w:val="00B91E09"/>
    <w:rsid w:val="00BA6CCD"/>
    <w:rsid w:val="00BB0D52"/>
    <w:rsid w:val="00BB386A"/>
    <w:rsid w:val="00BB4FD9"/>
    <w:rsid w:val="00BC7B5C"/>
    <w:rsid w:val="00BE5564"/>
    <w:rsid w:val="00C055B0"/>
    <w:rsid w:val="00C179BB"/>
    <w:rsid w:val="00C22E93"/>
    <w:rsid w:val="00C270D4"/>
    <w:rsid w:val="00C42B0B"/>
    <w:rsid w:val="00C64667"/>
    <w:rsid w:val="00C7168F"/>
    <w:rsid w:val="00C80ED4"/>
    <w:rsid w:val="00C8752F"/>
    <w:rsid w:val="00C90500"/>
    <w:rsid w:val="00C913C0"/>
    <w:rsid w:val="00C941FF"/>
    <w:rsid w:val="00CA1AB8"/>
    <w:rsid w:val="00CA4AFD"/>
    <w:rsid w:val="00CB1084"/>
    <w:rsid w:val="00CB4187"/>
    <w:rsid w:val="00CB44C0"/>
    <w:rsid w:val="00CB6E32"/>
    <w:rsid w:val="00CC3832"/>
    <w:rsid w:val="00CD29C0"/>
    <w:rsid w:val="00CE1494"/>
    <w:rsid w:val="00CE3180"/>
    <w:rsid w:val="00D059C3"/>
    <w:rsid w:val="00D11993"/>
    <w:rsid w:val="00D32077"/>
    <w:rsid w:val="00D403A1"/>
    <w:rsid w:val="00D572AB"/>
    <w:rsid w:val="00D7507F"/>
    <w:rsid w:val="00D86880"/>
    <w:rsid w:val="00D92F3B"/>
    <w:rsid w:val="00D956F6"/>
    <w:rsid w:val="00DA1DA2"/>
    <w:rsid w:val="00DA4B16"/>
    <w:rsid w:val="00DA5A60"/>
    <w:rsid w:val="00DB02A3"/>
    <w:rsid w:val="00DB261B"/>
    <w:rsid w:val="00DC24B8"/>
    <w:rsid w:val="00DC3B83"/>
    <w:rsid w:val="00DD22DB"/>
    <w:rsid w:val="00DD354C"/>
    <w:rsid w:val="00DD53F6"/>
    <w:rsid w:val="00DE3290"/>
    <w:rsid w:val="00DF126F"/>
    <w:rsid w:val="00DF20E3"/>
    <w:rsid w:val="00E0052B"/>
    <w:rsid w:val="00E117E2"/>
    <w:rsid w:val="00E12A16"/>
    <w:rsid w:val="00E20D9E"/>
    <w:rsid w:val="00E2646F"/>
    <w:rsid w:val="00E312D9"/>
    <w:rsid w:val="00E437E8"/>
    <w:rsid w:val="00E45506"/>
    <w:rsid w:val="00E46945"/>
    <w:rsid w:val="00E50382"/>
    <w:rsid w:val="00E66658"/>
    <w:rsid w:val="00E84653"/>
    <w:rsid w:val="00E8503D"/>
    <w:rsid w:val="00E96913"/>
    <w:rsid w:val="00EA0005"/>
    <w:rsid w:val="00EA531C"/>
    <w:rsid w:val="00EB1597"/>
    <w:rsid w:val="00EB7AB5"/>
    <w:rsid w:val="00EE7787"/>
    <w:rsid w:val="00EF53A2"/>
    <w:rsid w:val="00F05C55"/>
    <w:rsid w:val="00F14714"/>
    <w:rsid w:val="00F22C72"/>
    <w:rsid w:val="00F24C01"/>
    <w:rsid w:val="00F30225"/>
    <w:rsid w:val="00F34F9B"/>
    <w:rsid w:val="00F35FA2"/>
    <w:rsid w:val="00F41761"/>
    <w:rsid w:val="00F41ACB"/>
    <w:rsid w:val="00F57C8E"/>
    <w:rsid w:val="00F60C4A"/>
    <w:rsid w:val="00F80FA6"/>
    <w:rsid w:val="00F828B3"/>
    <w:rsid w:val="00F87B30"/>
    <w:rsid w:val="00FA01B4"/>
    <w:rsid w:val="00FB284E"/>
    <w:rsid w:val="00FB73E9"/>
    <w:rsid w:val="00FB787D"/>
    <w:rsid w:val="00FC234E"/>
    <w:rsid w:val="00FC3146"/>
    <w:rsid w:val="00FC4C9A"/>
    <w:rsid w:val="00FC5633"/>
    <w:rsid w:val="00FE0706"/>
    <w:rsid w:val="00FE377D"/>
    <w:rsid w:val="00FF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4EA2"/>
  <w15:docId w15:val="{5667BA5D-AAE4-4E59-AA50-4FE37D1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CC"/>
    <w:rPr>
      <w:rFonts w:ascii="Tahoma" w:hAnsi="Tahoma"/>
    </w:rPr>
  </w:style>
  <w:style w:type="paragraph" w:styleId="Heading1">
    <w:name w:val="heading 1"/>
    <w:basedOn w:val="Normal"/>
    <w:link w:val="Heading1Char"/>
    <w:uiPriority w:val="9"/>
    <w:qFormat/>
    <w:rsid w:val="000B5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rsid w:val="00401A29"/>
    <w:pPr>
      <w:keepNext/>
      <w:spacing w:before="240" w:after="240" w:line="240" w:lineRule="auto"/>
      <w:outlineLvl w:val="1"/>
    </w:pPr>
    <w:rPr>
      <w:rFonts w:eastAsia="Times New Roman" w:cs="Times New Roman"/>
      <w:b/>
      <w:color w:val="FF33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D78DD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834F69"/>
    <w:pPr>
      <w:spacing w:after="240" w:line="240" w:lineRule="auto"/>
      <w:outlineLvl w:val="0"/>
    </w:pPr>
    <w:rPr>
      <w:rFonts w:eastAsia="Times New Roman" w:cs="Times New Roman"/>
      <w:b/>
      <w:color w:val="003399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7"/>
  </w:style>
  <w:style w:type="table" w:styleId="TableGrid">
    <w:name w:val="Table Grid"/>
    <w:basedOn w:val="TableNormal"/>
    <w:uiPriority w:val="59"/>
    <w:rsid w:val="00EE7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8E"/>
  </w:style>
  <w:style w:type="character" w:styleId="Hyperlink">
    <w:name w:val="Hyperlink"/>
    <w:basedOn w:val="DefaultParagraphFont"/>
    <w:uiPriority w:val="99"/>
    <w:unhideWhenUsed/>
    <w:rsid w:val="00A805ED"/>
    <w:rPr>
      <w:color w:val="0000FF" w:themeColor="hyperlink"/>
      <w:u w:val="single"/>
    </w:rPr>
  </w:style>
  <w:style w:type="paragraph" w:customStyle="1" w:styleId="Default">
    <w:name w:val="Default"/>
    <w:rsid w:val="00DB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2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01B4"/>
  </w:style>
  <w:style w:type="character" w:styleId="Strong">
    <w:name w:val="Strong"/>
    <w:basedOn w:val="DefaultParagraphFont"/>
    <w:uiPriority w:val="22"/>
    <w:qFormat/>
    <w:rsid w:val="00FA01B4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014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1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41B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B5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F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A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CB44C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DC18-D51A-484A-A826-6963E28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S. Clark</cp:lastModifiedBy>
  <cp:revision>2</cp:revision>
  <cp:lastPrinted>2023-07-19T09:10:00Z</cp:lastPrinted>
  <dcterms:created xsi:type="dcterms:W3CDTF">2023-07-19T11:15:00Z</dcterms:created>
  <dcterms:modified xsi:type="dcterms:W3CDTF">2023-07-19T11:15:00Z</dcterms:modified>
</cp:coreProperties>
</file>